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BE21F" w14:textId="77777777" w:rsidR="002D01AD" w:rsidRDefault="002D01AD" w:rsidP="002D01AD">
      <w:pPr>
        <w:rPr>
          <w:b/>
          <w:bCs/>
          <w:noProof/>
          <w:sz w:val="28"/>
          <w:szCs w:val="28"/>
        </w:rPr>
      </w:pPr>
      <w:r>
        <w:rPr>
          <w:rFonts w:hint="eastAsia"/>
          <w:b/>
          <w:bCs/>
          <w:noProof/>
          <w:sz w:val="28"/>
          <w:szCs w:val="28"/>
        </w:rPr>
        <mc:AlternateContent>
          <mc:Choice Requires="wps">
            <w:drawing>
              <wp:anchor distT="0" distB="0" distL="114300" distR="114300" simplePos="0" relativeHeight="251659264" behindDoc="1" locked="0" layoutInCell="1" allowOverlap="1" wp14:anchorId="76340AF3" wp14:editId="4594FC98">
                <wp:simplePos x="0" y="0"/>
                <wp:positionH relativeFrom="column">
                  <wp:posOffset>28575</wp:posOffset>
                </wp:positionH>
                <wp:positionV relativeFrom="paragraph">
                  <wp:posOffset>332740</wp:posOffset>
                </wp:positionV>
                <wp:extent cx="481330" cy="5989320"/>
                <wp:effectExtent l="0" t="0" r="0" b="0"/>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50176E" w14:textId="77777777" w:rsidR="002D01AD" w:rsidRDefault="002D01AD" w:rsidP="002D01AD">
                            <w:pPr>
                              <w:rPr>
                                <w:b/>
                                <w:bCs/>
                                <w:noProof/>
                                <w:sz w:val="28"/>
                                <w:szCs w:val="28"/>
                              </w:rPr>
                            </w:pPr>
                            <w:r>
                              <w:rPr>
                                <w:rFonts w:hint="eastAsia"/>
                                <w:b/>
                                <w:bCs/>
                                <w:noProof/>
                                <w:sz w:val="28"/>
                                <w:szCs w:val="28"/>
                              </w:rPr>
                              <w:t>（単元株式数設定等に関する事項）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40AF3" id="_x0000_t202" coordsize="21600,21600" o:spt="202" path="m,l,21600r21600,l21600,xe">
                <v:stroke joinstyle="miter"/>
                <v:path gradientshapeok="t" o:connecttype="rect"/>
              </v:shapetype>
              <v:shape id="Text Box 35" o:spid="_x0000_s1026" type="#_x0000_t202" style="position:absolute;left:0;text-align:left;margin-left:2.25pt;margin-top:26.2pt;width:37.9pt;height:47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" stroked="f">
                <v:textbox style="layout-flow:vertical-ideographic" inset="5.85pt,.7pt,5.85pt,.7pt">
                  <w:txbxContent>
                    <w:p w14:paraId="3550176E" w14:textId="77777777" w:rsidR="002D01AD" w:rsidRDefault="002D01AD" w:rsidP="002D01AD">
                      <w:pPr>
                        <w:rPr>
                          <w:b/>
                          <w:bCs/>
                          <w:noProof/>
                          <w:sz w:val="28"/>
                          <w:szCs w:val="28"/>
                        </w:rPr>
                      </w:pPr>
                      <w:r>
                        <w:rPr>
                          <w:rFonts w:hint="eastAsia"/>
                          <w:b/>
                          <w:bCs/>
                          <w:noProof/>
                          <w:sz w:val="28"/>
                          <w:szCs w:val="28"/>
                        </w:rPr>
                        <w:t>（単元株式数設定等に関する事項）</w:t>
                      </w:r>
                    </w:p>
                  </w:txbxContent>
                </v:textbox>
              </v:shape>
            </w:pict>
          </mc:Fallback>
        </mc:AlternateContent>
      </w:r>
      <w:r>
        <w:rPr>
          <w:b/>
          <w:bCs/>
          <w:noProof/>
          <w:sz w:val="28"/>
          <w:szCs w:val="28"/>
        </w:rPr>
        <mc:AlternateContent>
          <mc:Choice Requires="wps">
            <w:drawing>
              <wp:anchor distT="0" distB="0" distL="114300" distR="114300" simplePos="0" relativeHeight="251660288" behindDoc="0" locked="0" layoutInCell="1" allowOverlap="1" wp14:anchorId="7FAB37D8" wp14:editId="668A577F">
                <wp:simplePos x="0" y="0"/>
                <wp:positionH relativeFrom="column">
                  <wp:posOffset>28575</wp:posOffset>
                </wp:positionH>
                <wp:positionV relativeFrom="paragraph">
                  <wp:posOffset>0</wp:posOffset>
                </wp:positionV>
                <wp:extent cx="695325" cy="288290"/>
                <wp:effectExtent l="0" t="0" r="635" b="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626DBA" w14:textId="77777777" w:rsidR="002D01AD" w:rsidRDefault="002D01AD" w:rsidP="002D01AD">
                            <w:pPr>
                              <w:rPr>
                                <w:b/>
                              </w:rPr>
                            </w:pPr>
                            <w:r>
                              <w:rPr>
                                <w:rFonts w:hint="eastAsia"/>
                                <w:b/>
                              </w:rPr>
                              <w:t>38</w:t>
                            </w:r>
                          </w:p>
                        </w:txbxContent>
                      </wps:txbx>
                      <wps:bodyPr rot="0" vert="horz" wrap="square" lIns="74295" tIns="8890" rIns="290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B37D8" id="Text Box 36" o:spid="_x0000_s1027" type="#_x0000_t202" style="position:absolute;left:0;text-align:left;margin-left:2.25pt;margin-top:0;width:54.75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" stroked="f">
                <v:textbox inset="5.85pt,.7pt,8.06mm,.7pt">
                  <w:txbxContent>
                    <w:p w14:paraId="76626DBA" w14:textId="77777777" w:rsidR="002D01AD" w:rsidRDefault="002D01AD" w:rsidP="002D01AD">
                      <w:pPr>
                        <w:rPr>
                          <w:b/>
                        </w:rPr>
                      </w:pPr>
                      <w:r>
                        <w:rPr>
                          <w:rFonts w:hint="eastAsia"/>
                          <w:b/>
                        </w:rPr>
                        <w:t>38</w:t>
                      </w:r>
                    </w:p>
                  </w:txbxContent>
                </v:textbox>
              </v:shape>
            </w:pict>
          </mc:Fallback>
        </mc:AlternateContent>
      </w:r>
      <w:r>
        <w:rPr>
          <w:rFonts w:hint="eastAsia"/>
          <w:b/>
          <w:bCs/>
          <w:noProof/>
          <w:sz w:val="28"/>
          <w:szCs w:val="28"/>
        </w:rPr>
        <w:t>定款変更につき通知公告</w:t>
      </w:r>
    </w:p>
    <w:p w14:paraId="4C9E8A31" w14:textId="77777777" w:rsidR="002D01AD" w:rsidRDefault="002D01AD" w:rsidP="002D01AD">
      <w:pPr>
        <w:rPr>
          <w:bCs/>
          <w:noProof/>
          <w:sz w:val="28"/>
          <w:szCs w:val="28"/>
        </w:rPr>
      </w:pPr>
      <w:r>
        <w:rPr>
          <w:rFonts w:hint="eastAsia"/>
          <w:bCs/>
          <w:noProof/>
          <w:sz w:val="28"/>
          <w:szCs w:val="28"/>
        </w:rPr>
        <w:t xml:space="preserve">　当社は、定款を変更して単元株式数を○○株とすることにいたしましたので公告します。</w:t>
      </w:r>
      <w:r>
        <w:rPr>
          <w:rFonts w:hint="eastAsia"/>
          <w:b/>
          <w:noProof/>
          <w:sz w:val="28"/>
          <w:szCs w:val="28"/>
        </w:rPr>
        <w:t>（※②）</w:t>
      </w:r>
    </w:p>
    <w:p w14:paraId="792845DA" w14:textId="77777777" w:rsidR="002D01AD" w:rsidRDefault="002D01AD" w:rsidP="002D01AD">
      <w:pPr>
        <w:rPr>
          <w:bCs/>
          <w:noProof/>
          <w:sz w:val="28"/>
          <w:szCs w:val="28"/>
        </w:rPr>
      </w:pPr>
      <w:r>
        <w:rPr>
          <w:rFonts w:hint="eastAsia"/>
          <w:bCs/>
          <w:noProof/>
          <w:sz w:val="28"/>
          <w:szCs w:val="28"/>
        </w:rPr>
        <w:t xml:space="preserve">　なお、効力発生日は令和○○年○○月○○○日です。</w:t>
      </w:r>
    </w:p>
    <w:p w14:paraId="190CA40C" w14:textId="77777777" w:rsidR="002D01AD" w:rsidRDefault="002D01AD" w:rsidP="002D01AD">
      <w:pPr>
        <w:rPr>
          <w:bCs/>
          <w:noProof/>
          <w:sz w:val="28"/>
          <w:szCs w:val="28"/>
        </w:rPr>
      </w:pPr>
      <w:r>
        <w:rPr>
          <w:rFonts w:hint="eastAsia"/>
          <w:bCs/>
          <w:noProof/>
          <w:sz w:val="28"/>
          <w:szCs w:val="28"/>
        </w:rPr>
        <w:t xml:space="preserve">　令和○○年○○月○○○日　</w:t>
      </w:r>
      <w:r>
        <w:rPr>
          <w:rFonts w:hint="eastAsia"/>
          <w:b/>
          <w:noProof/>
          <w:sz w:val="28"/>
          <w:szCs w:val="28"/>
        </w:rPr>
        <w:t>（※①）</w:t>
      </w:r>
    </w:p>
    <w:p w14:paraId="2845660B" w14:textId="77777777" w:rsidR="00744D41" w:rsidRDefault="00744D41" w:rsidP="00744D41">
      <w:pPr>
        <w:rPr>
          <w:bCs/>
          <w:noProof/>
          <w:sz w:val="28"/>
          <w:szCs w:val="28"/>
        </w:rPr>
      </w:pPr>
      <w:r>
        <w:rPr>
          <w:rFonts w:hint="eastAsia"/>
          <w:bCs/>
          <w:noProof/>
          <w:sz w:val="28"/>
          <w:szCs w:val="28"/>
        </w:rPr>
        <w:t xml:space="preserve">　　○○県○○○市○○町○○番地</w:t>
      </w:r>
    </w:p>
    <w:p w14:paraId="09688A78" w14:textId="77777777" w:rsidR="00744D41" w:rsidRDefault="00744D41" w:rsidP="00744D41">
      <w:pPr>
        <w:rPr>
          <w:bCs/>
          <w:noProof/>
          <w:sz w:val="28"/>
          <w:szCs w:val="28"/>
        </w:rPr>
      </w:pPr>
      <w:r>
        <w:rPr>
          <w:rFonts w:hint="eastAsia"/>
          <w:bCs/>
          <w:noProof/>
          <w:sz w:val="28"/>
          <w:szCs w:val="28"/>
        </w:rPr>
        <w:t xml:space="preserve">　　　　　　　　　　（乙）○○○○株式会社</w:t>
      </w:r>
    </w:p>
    <w:p w14:paraId="0A94C23D" w14:textId="636D2D0F" w:rsidR="00744D41" w:rsidRDefault="00744D41" w:rsidP="00744D41">
      <w:pPr>
        <w:rPr>
          <w:bCs/>
          <w:noProof/>
          <w:sz w:val="28"/>
          <w:szCs w:val="28"/>
        </w:rPr>
      </w:pPr>
      <w:r>
        <w:rPr>
          <w:rFonts w:hint="eastAsia"/>
          <w:bCs/>
          <w:noProof/>
          <w:sz w:val="28"/>
          <w:szCs w:val="28"/>
        </w:rPr>
        <w:t xml:space="preserve">　　　　　　　　　</w:t>
      </w:r>
      <w:r w:rsidR="00AC2816">
        <w:rPr>
          <w:rFonts w:hint="eastAsia"/>
          <w:bCs/>
          <w:noProof/>
          <w:sz w:val="28"/>
          <w:szCs w:val="28"/>
        </w:rPr>
        <w:t>※</w:t>
      </w:r>
      <w:r>
        <w:rPr>
          <w:rFonts w:hint="eastAsia"/>
          <w:bCs/>
          <w:noProof/>
          <w:sz w:val="28"/>
          <w:szCs w:val="28"/>
        </w:rPr>
        <w:t>（法人番号</w:t>
      </w:r>
      <w:r>
        <w:rPr>
          <w:rFonts w:hint="eastAsia"/>
          <w:bCs/>
          <w:noProof/>
          <w:sz w:val="28"/>
          <w:szCs w:val="28"/>
        </w:rPr>
        <w:t>1234567890123</w:t>
      </w:r>
      <w:r>
        <w:rPr>
          <w:rFonts w:hint="eastAsia"/>
          <w:bCs/>
          <w:noProof/>
          <w:sz w:val="28"/>
          <w:szCs w:val="28"/>
        </w:rPr>
        <w:t>）</w:t>
      </w:r>
    </w:p>
    <w:p w14:paraId="07EC4AD2" w14:textId="77777777" w:rsidR="00744D41" w:rsidRDefault="00744D41" w:rsidP="00744D41">
      <w:pPr>
        <w:rPr>
          <w:bCs/>
          <w:noProof/>
          <w:sz w:val="28"/>
          <w:szCs w:val="28"/>
        </w:rPr>
      </w:pPr>
      <w:r>
        <w:rPr>
          <w:rFonts w:hint="eastAsia"/>
          <w:bCs/>
          <w:noProof/>
          <w:sz w:val="28"/>
          <w:szCs w:val="28"/>
        </w:rPr>
        <w:t xml:space="preserve">　　　　　　　　　　代表取締役　○○　○○</w:t>
      </w:r>
    </w:p>
    <w:p w14:paraId="4AD1CBDA" w14:textId="77777777" w:rsidR="00744D41" w:rsidRPr="00744D41" w:rsidRDefault="00744D41" w:rsidP="00744D41">
      <w:pPr>
        <w:rPr>
          <w:bCs/>
          <w:noProof/>
          <w:sz w:val="28"/>
          <w:szCs w:val="28"/>
        </w:rPr>
      </w:pPr>
    </w:p>
    <w:p w14:paraId="6D864CA6" w14:textId="77777777" w:rsidR="00744D41" w:rsidRDefault="00744D41" w:rsidP="00744D41">
      <w:pPr>
        <w:ind w:left="1695" w:hangingChars="400" w:hanging="1695"/>
        <w:rPr>
          <w:bCs/>
          <w:noProof/>
          <w:sz w:val="28"/>
          <w:szCs w:val="28"/>
        </w:rPr>
      </w:pPr>
      <w:r>
        <w:rPr>
          <w:rFonts w:hint="eastAsia"/>
          <w:bCs/>
          <w:noProof/>
          <w:sz w:val="28"/>
          <w:szCs w:val="28"/>
        </w:rPr>
        <w:t>［注］単元株式数の変更・廃止でも同様の公告と</w:t>
      </w:r>
    </w:p>
    <w:p w14:paraId="54377011" w14:textId="77777777" w:rsidR="00744D41" w:rsidRDefault="00744D41" w:rsidP="00744D41">
      <w:pPr>
        <w:ind w:firstLineChars="300" w:firstLine="1272"/>
        <w:rPr>
          <w:bCs/>
          <w:noProof/>
          <w:sz w:val="28"/>
          <w:szCs w:val="28"/>
        </w:rPr>
      </w:pPr>
      <w:r>
        <w:rPr>
          <w:rFonts w:hint="eastAsia"/>
          <w:bCs/>
          <w:noProof/>
          <w:sz w:val="28"/>
          <w:szCs w:val="28"/>
        </w:rPr>
        <w:t>なる。</w:t>
      </w:r>
    </w:p>
    <w:p w14:paraId="6DD32E70" w14:textId="77777777" w:rsidR="00744D41" w:rsidRDefault="00744D41" w:rsidP="00744D41">
      <w:pPr>
        <w:rPr>
          <w:bCs/>
          <w:noProof/>
          <w:sz w:val="28"/>
          <w:szCs w:val="28"/>
        </w:rPr>
      </w:pPr>
      <w:r>
        <w:rPr>
          <w:rFonts w:hint="eastAsia"/>
          <w:bCs/>
          <w:noProof/>
          <w:sz w:val="28"/>
          <w:szCs w:val="28"/>
        </w:rPr>
        <w:t>［注］効力発生日の記載は任意。</w:t>
      </w:r>
    </w:p>
    <w:p w14:paraId="0EFF17A9" w14:textId="77777777" w:rsidR="00744D41" w:rsidRPr="00744D41" w:rsidRDefault="00744D41" w:rsidP="00744D41">
      <w:pPr>
        <w:rPr>
          <w:sz w:val="28"/>
          <w:szCs w:val="28"/>
        </w:rPr>
      </w:pPr>
    </w:p>
    <w:p w14:paraId="6B3B58CD" w14:textId="77777777" w:rsidR="00744D41" w:rsidRDefault="00744D41" w:rsidP="00744D41">
      <w:pPr>
        <w:rPr>
          <w:sz w:val="28"/>
          <w:szCs w:val="28"/>
        </w:rPr>
      </w:pPr>
      <w:r w:rsidRPr="002744AD">
        <w:rPr>
          <w:rFonts w:hint="eastAsia"/>
          <w:sz w:val="28"/>
          <w:szCs w:val="28"/>
        </w:rPr>
        <w:t>※法人番号は掲載文例に従い任意で記載が可能です。</w:t>
      </w:r>
      <w:r>
        <w:rPr>
          <w:rFonts w:hint="eastAsia"/>
          <w:sz w:val="28"/>
          <w:szCs w:val="28"/>
        </w:rPr>
        <w:t>これ</w:t>
      </w:r>
      <w:r w:rsidRPr="002744AD">
        <w:rPr>
          <w:rFonts w:hint="eastAsia"/>
          <w:sz w:val="28"/>
          <w:szCs w:val="28"/>
        </w:rPr>
        <w:t>以外の会社法の公告についても、法人番号を記載することができます。</w:t>
      </w:r>
    </w:p>
    <w:p w14:paraId="5ECAA955" w14:textId="77777777" w:rsidR="00744D41" w:rsidRDefault="00744D41" w:rsidP="00744D41">
      <w:pPr>
        <w:rPr>
          <w:sz w:val="28"/>
          <w:szCs w:val="28"/>
        </w:rPr>
      </w:pPr>
      <w:r w:rsidRPr="002744AD">
        <w:rPr>
          <w:rFonts w:hint="eastAsia"/>
          <w:sz w:val="28"/>
          <w:szCs w:val="28"/>
        </w:rPr>
        <w:t>なお、記載は</w:t>
      </w:r>
      <w:r w:rsidRPr="002744AD">
        <w:rPr>
          <w:rFonts w:hint="eastAsia"/>
          <w:sz w:val="28"/>
          <w:szCs w:val="28"/>
        </w:rPr>
        <w:t>13</w:t>
      </w:r>
      <w:r w:rsidRPr="002744AD">
        <w:rPr>
          <w:rFonts w:hint="eastAsia"/>
          <w:sz w:val="28"/>
          <w:szCs w:val="28"/>
        </w:rPr>
        <w:t>桁の法人番号となります。</w:t>
      </w:r>
    </w:p>
    <w:p w14:paraId="764CA55C" w14:textId="77777777" w:rsidR="002D01AD" w:rsidRDefault="002D01AD" w:rsidP="002D01AD">
      <w:pPr>
        <w:rPr>
          <w:sz w:val="28"/>
          <w:szCs w:val="28"/>
        </w:rPr>
      </w:pPr>
    </w:p>
    <w:p w14:paraId="7570C45D" w14:textId="77777777" w:rsidR="002D01AD" w:rsidRDefault="002D01AD" w:rsidP="002D01AD">
      <w:pPr>
        <w:rPr>
          <w:bCs/>
          <w:sz w:val="28"/>
          <w:szCs w:val="28"/>
        </w:rPr>
      </w:pPr>
      <w:r>
        <w:rPr>
          <w:rFonts w:hint="eastAsia"/>
          <w:bCs/>
          <w:sz w:val="28"/>
          <w:szCs w:val="28"/>
        </w:rPr>
        <w:t>（※①）掲載日は、原稿をいただいた後、掲載可能な日をご連絡いたします。</w:t>
      </w:r>
    </w:p>
    <w:p w14:paraId="022A0D10" w14:textId="77777777" w:rsidR="002D01AD" w:rsidRDefault="002D01AD" w:rsidP="002D01AD">
      <w:pPr>
        <w:ind w:firstLineChars="100" w:firstLine="424"/>
      </w:pPr>
      <w:r>
        <w:rPr>
          <w:rFonts w:hint="eastAsia"/>
          <w:bCs/>
          <w:sz w:val="28"/>
          <w:szCs w:val="28"/>
        </w:rPr>
        <w:t>・掲載希望日がある場合はご連絡ください。</w:t>
      </w:r>
    </w:p>
    <w:p w14:paraId="2243DA3C" w14:textId="6CF9EBC7" w:rsidR="002D01AD" w:rsidRDefault="002D01AD" w:rsidP="002D01AD">
      <w:pPr>
        <w:rPr>
          <w:sz w:val="28"/>
          <w:szCs w:val="28"/>
        </w:rPr>
      </w:pPr>
    </w:p>
    <w:p w14:paraId="4AD72641" w14:textId="77777777" w:rsidR="00744D41" w:rsidRDefault="00744D41" w:rsidP="002D01AD">
      <w:pPr>
        <w:rPr>
          <w:sz w:val="28"/>
          <w:szCs w:val="28"/>
        </w:rPr>
      </w:pPr>
    </w:p>
    <w:p w14:paraId="2017E4DA" w14:textId="77777777" w:rsidR="002D01AD" w:rsidRPr="00D3391E" w:rsidRDefault="002D01AD" w:rsidP="002D01AD">
      <w:pPr>
        <w:rPr>
          <w:bCs/>
          <w:sz w:val="28"/>
          <w:szCs w:val="28"/>
        </w:rPr>
      </w:pPr>
      <w:r>
        <w:rPr>
          <w:rFonts w:hint="eastAsia"/>
          <w:bCs/>
          <w:sz w:val="28"/>
          <w:szCs w:val="28"/>
        </w:rPr>
        <w:t>（※②）</w:t>
      </w:r>
      <w:r w:rsidRPr="00D3391E">
        <w:rPr>
          <w:rFonts w:hint="eastAsia"/>
          <w:bCs/>
          <w:sz w:val="28"/>
          <w:szCs w:val="28"/>
        </w:rPr>
        <w:t>単元株式数の設定・変更について単元株式数の設定や変更をする場合は以下を参考に、文章を作成してください。</w:t>
      </w:r>
    </w:p>
    <w:p w14:paraId="4FB33A63" w14:textId="77777777" w:rsidR="002D01AD" w:rsidRDefault="002D01AD" w:rsidP="002D01AD">
      <w:pPr>
        <w:rPr>
          <w:sz w:val="28"/>
          <w:szCs w:val="28"/>
        </w:rPr>
      </w:pPr>
      <w:r>
        <w:rPr>
          <w:rFonts w:hint="eastAsia"/>
          <w:bCs/>
          <w:sz w:val="28"/>
          <w:szCs w:val="28"/>
        </w:rPr>
        <w:t>「</w:t>
      </w:r>
      <w:r w:rsidRPr="00D3391E">
        <w:rPr>
          <w:rFonts w:hint="eastAsia"/>
          <w:bCs/>
          <w:sz w:val="28"/>
          <w:szCs w:val="28"/>
        </w:rPr>
        <w:t>当社は、定款を変更して☆☆☆種類株式につき単元株式数を○○株とすることにいたしましたので公告します。</w:t>
      </w:r>
      <w:r>
        <w:rPr>
          <w:rFonts w:hint="eastAsia"/>
          <w:bCs/>
          <w:sz w:val="28"/>
          <w:szCs w:val="28"/>
        </w:rPr>
        <w:t>」</w:t>
      </w:r>
      <w:r w:rsidRPr="00D3391E">
        <w:rPr>
          <w:rFonts w:hint="eastAsia"/>
          <w:bCs/>
          <w:sz w:val="28"/>
          <w:szCs w:val="28"/>
        </w:rPr>
        <w:t>とか、</w:t>
      </w:r>
      <w:r>
        <w:rPr>
          <w:rFonts w:hint="eastAsia"/>
          <w:bCs/>
          <w:sz w:val="28"/>
          <w:szCs w:val="28"/>
        </w:rPr>
        <w:t>「</w:t>
      </w:r>
      <w:r w:rsidRPr="00D3391E">
        <w:rPr>
          <w:rFonts w:hint="eastAsia"/>
          <w:bCs/>
          <w:sz w:val="28"/>
          <w:szCs w:val="28"/>
        </w:rPr>
        <w:t>当社は、定款を変更して単元株式数を廃止することにいたしましたので公告します。</w:t>
      </w:r>
      <w:r>
        <w:rPr>
          <w:rFonts w:hint="eastAsia"/>
          <w:bCs/>
          <w:sz w:val="28"/>
          <w:szCs w:val="28"/>
        </w:rPr>
        <w:t>」</w:t>
      </w:r>
      <w:r w:rsidRPr="00D3391E">
        <w:rPr>
          <w:rFonts w:hint="eastAsia"/>
          <w:bCs/>
          <w:sz w:val="28"/>
          <w:szCs w:val="28"/>
        </w:rPr>
        <w:t>とか、</w:t>
      </w:r>
      <w:r>
        <w:rPr>
          <w:rFonts w:hint="eastAsia"/>
          <w:bCs/>
          <w:sz w:val="28"/>
          <w:szCs w:val="28"/>
        </w:rPr>
        <w:t>実情に合わせて</w:t>
      </w:r>
      <w:r w:rsidRPr="00D3391E">
        <w:rPr>
          <w:rFonts w:hint="eastAsia"/>
          <w:bCs/>
          <w:sz w:val="28"/>
          <w:szCs w:val="28"/>
        </w:rPr>
        <w:t>適宜文章を変更してください。</w:t>
      </w:r>
    </w:p>
    <w:p w14:paraId="29D3D4D6" w14:textId="77777777" w:rsidR="002D01AD" w:rsidRDefault="002D01AD" w:rsidP="002D01AD">
      <w:pPr>
        <w:rPr>
          <w:sz w:val="28"/>
          <w:szCs w:val="28"/>
        </w:rPr>
      </w:pPr>
    </w:p>
    <w:p w14:paraId="3E98ECA9" w14:textId="77777777" w:rsidR="002D01AD" w:rsidRDefault="002D01AD" w:rsidP="002D01AD">
      <w:pPr>
        <w:rPr>
          <w:sz w:val="28"/>
          <w:szCs w:val="28"/>
        </w:rPr>
      </w:pPr>
    </w:p>
    <w:p w14:paraId="0BBBDDD9" w14:textId="77777777" w:rsidR="002D01AD" w:rsidRDefault="002D01AD" w:rsidP="002D01AD">
      <w:pPr>
        <w:rPr>
          <w:sz w:val="28"/>
          <w:szCs w:val="28"/>
        </w:rPr>
      </w:pPr>
      <w:r>
        <w:rPr>
          <w:rFonts w:hint="eastAsia"/>
          <w:sz w:val="28"/>
          <w:szCs w:val="28"/>
        </w:rPr>
        <w:t>関連条文</w:t>
      </w:r>
    </w:p>
    <w:p w14:paraId="7D851999" w14:textId="6E872D63" w:rsidR="00E03A4C" w:rsidRPr="002D01AD" w:rsidRDefault="002D01AD" w:rsidP="002D01AD">
      <w:r>
        <w:rPr>
          <w:rFonts w:hint="eastAsia"/>
          <w:sz w:val="28"/>
          <w:szCs w:val="28"/>
        </w:rPr>
        <w:t xml:space="preserve">　会社法　一一六条四項</w:t>
      </w:r>
    </w:p>
    <w:sectPr w:rsidR="00E03A4C" w:rsidRPr="002D01AD" w:rsidSect="00744D41">
      <w:headerReference w:type="default" r:id="rId7"/>
      <w:footerReference w:type="default" r:id="rId8"/>
      <w:pgSz w:w="16840" w:h="11907" w:orient="landscape" w:code="9"/>
      <w:pgMar w:top="851" w:right="1361" w:bottom="851" w:left="851" w:header="284" w:footer="284" w:gutter="0"/>
      <w:cols w:space="425"/>
      <w:textDirection w:val="tbRl"/>
      <w:docGrid w:type="snapToChars" w:linePitch="609"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8223F" w14:textId="77777777" w:rsidR="00D57CAF" w:rsidRDefault="00D57CAF">
      <w:r>
        <w:separator/>
      </w:r>
    </w:p>
  </w:endnote>
  <w:endnote w:type="continuationSeparator" w:id="0">
    <w:p w14:paraId="6FC434A1" w14:textId="77777777" w:rsidR="00D57CAF" w:rsidRDefault="00D5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3A8E" w14:textId="33316BF6" w:rsidR="00C815FB" w:rsidRDefault="00F95BA4">
    <w:pPr>
      <w:pStyle w:val="a4"/>
      <w:jc w:val="center"/>
    </w:pPr>
    <w:r>
      <w:rPr>
        <w:rFonts w:asciiTheme="majorEastAsia" w:eastAsiaTheme="majorEastAsia" w:hAnsiTheme="majorEastAsia" w:hint="eastAsia"/>
        <w:sz w:val="28"/>
        <w:szCs w:val="28"/>
      </w:rPr>
      <w:t>栃木県・官報サービスセンター</w:t>
    </w:r>
    <w:r w:rsidR="00436D3F">
      <w:rPr>
        <w:rFonts w:asciiTheme="majorEastAsia" w:eastAsiaTheme="majorEastAsia" w:hAnsiTheme="majorEastAsia" w:hint="eastAsia"/>
        <w:sz w:val="28"/>
        <w:szCs w:val="28"/>
      </w:rPr>
      <w:t xml:space="preserve"> </w:t>
    </w:r>
    <w:hyperlink r:id="rId1" w:history="1">
      <w:r w:rsidR="00436D3F">
        <w:rPr>
          <w:rStyle w:val="a8"/>
          <w:rFonts w:asciiTheme="majorEastAsia" w:eastAsiaTheme="majorEastAsia" w:hAnsiTheme="majorEastAsia" w:hint="eastAsia"/>
          <w:sz w:val="28"/>
          <w:szCs w:val="28"/>
        </w:rPr>
        <w:t>https://www.tochigi09.com/</w:t>
      </w:r>
    </w:hyperlink>
    <w:r w:rsidR="00436D3F">
      <w:rPr>
        <w:rFonts w:asciiTheme="majorEastAsia" w:eastAsiaTheme="majorEastAsia" w:hAnsiTheme="majorEastAsia" w:hint="eastAsia"/>
        <w:sz w:val="28"/>
        <w:szCs w:val="28"/>
      </w:rPr>
      <w:t xml:space="preserve"> 電</w:t>
    </w:r>
    <w:r w:rsidR="00FD7FDB">
      <w:rPr>
        <w:rFonts w:asciiTheme="majorEastAsia" w:eastAsiaTheme="majorEastAsia" w:hAnsiTheme="majorEastAsia" w:hint="eastAsia"/>
        <w:sz w:val="28"/>
        <w:szCs w:val="28"/>
      </w:rPr>
      <w:t>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21661" w14:textId="77777777" w:rsidR="00D57CAF" w:rsidRDefault="00D57CAF">
      <w:r>
        <w:separator/>
      </w:r>
    </w:p>
  </w:footnote>
  <w:footnote w:type="continuationSeparator" w:id="0">
    <w:p w14:paraId="6BF12198" w14:textId="77777777" w:rsidR="00D57CAF" w:rsidRDefault="00D57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928A" w14:textId="77777777" w:rsidR="003C05D2" w:rsidRDefault="00AC2816" w:rsidP="002D01AD">
    <w:pPr>
      <w:pStyle w:val="a3"/>
      <w:jc w:val="center"/>
    </w:pPr>
    <w:sdt>
      <w:sdtPr>
        <w:rPr>
          <w:rFonts w:hint="eastAsia"/>
        </w:rPr>
        <w:id w:val="309060156"/>
        <w:docPartObj>
          <w:docPartGallery w:val="Page Numbers (Margins)"/>
          <w:docPartUnique/>
        </w:docPartObj>
      </w:sdtPr>
      <w:sdtEndPr/>
      <w:sdtContent>
        <w:r w:rsidR="00565E89">
          <w:rPr>
            <w:noProof/>
          </w:rPr>
          <mc:AlternateContent>
            <mc:Choice Requires="wps">
              <w:drawing>
                <wp:anchor distT="0" distB="0" distL="114300" distR="114300" simplePos="0" relativeHeight="251659264" behindDoc="0" locked="0" layoutInCell="0" allowOverlap="1" wp14:anchorId="5F161937" wp14:editId="6DD23BE1">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9C45B" w14:textId="77777777" w:rsidR="00565E89" w:rsidRDefault="00565E89">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436D3F" w:rsidRPr="00436D3F">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F161937"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3349C45B" w14:textId="77777777" w:rsidR="00565E89" w:rsidRDefault="00565E89">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436D3F" w:rsidRPr="00436D3F">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2D01AD">
      <w:rPr>
        <w:rFonts w:hint="eastAsia"/>
      </w:rPr>
      <w:t>38</w:t>
    </w:r>
    <w:r w:rsidR="003C05D2">
      <w:rPr>
        <w:rFonts w:hint="eastAsia"/>
      </w:rPr>
      <w:t xml:space="preserve">　定款変更につき通知公告　</w:t>
    </w:r>
    <w:r w:rsidR="002D01AD">
      <w:rPr>
        <w:rFonts w:hint="eastAsia"/>
      </w:rPr>
      <w:t>単元株式数設定等に関する公告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1567913749">
    <w:abstractNumId w:val="1"/>
  </w:num>
  <w:num w:numId="2" w16cid:durableId="1464731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oNotHyphenateCaps/>
  <w:drawingGridHorizontalSpacing w:val="232"/>
  <w:drawingGridVerticalSpacing w:val="609"/>
  <w:displayHorizont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A4C"/>
    <w:rsid w:val="002A6C6D"/>
    <w:rsid w:val="002D01AD"/>
    <w:rsid w:val="003414A4"/>
    <w:rsid w:val="003B5C79"/>
    <w:rsid w:val="003C05D2"/>
    <w:rsid w:val="00436D3F"/>
    <w:rsid w:val="004C5D44"/>
    <w:rsid w:val="00565E89"/>
    <w:rsid w:val="00744D41"/>
    <w:rsid w:val="00861354"/>
    <w:rsid w:val="00AB4937"/>
    <w:rsid w:val="00AC2816"/>
    <w:rsid w:val="00AE7507"/>
    <w:rsid w:val="00C815FB"/>
    <w:rsid w:val="00D57CAF"/>
    <w:rsid w:val="00D77D5F"/>
    <w:rsid w:val="00DE31C9"/>
    <w:rsid w:val="00E03A4C"/>
    <w:rsid w:val="00EB44DC"/>
    <w:rsid w:val="00F95BA4"/>
    <w:rsid w:val="00FD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1275CDA"/>
  <w15:chartTrackingRefBased/>
  <w15:docId w15:val="{4D0BEB0D-C41D-4D1D-985B-80101985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styleId="a7">
    <w:name w:val="Strong"/>
    <w:qFormat/>
    <w:rPr>
      <w:b/>
      <w:bCs/>
    </w:rPr>
  </w:style>
  <w:style w:type="character" w:customStyle="1" w:styleId="a5">
    <w:name w:val="フッター (文字)"/>
    <w:basedOn w:val="a0"/>
    <w:link w:val="a4"/>
    <w:uiPriority w:val="99"/>
    <w:rsid w:val="00565E89"/>
    <w:rPr>
      <w:rFonts w:eastAsia="ＭＳ ゴシック"/>
      <w:kern w:val="2"/>
      <w:sz w:val="32"/>
      <w:szCs w:val="32"/>
    </w:rPr>
  </w:style>
  <w:style w:type="character" w:styleId="a8">
    <w:name w:val="Hyperlink"/>
    <w:basedOn w:val="a0"/>
    <w:uiPriority w:val="99"/>
    <w:semiHidden/>
    <w:unhideWhenUsed/>
    <w:rsid w:val="00FD7F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496</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定款変更につき通知公告</vt:lpstr>
      <vt:lpstr>定款変更につき通知公告</vt:lpstr>
    </vt:vector>
  </TitlesOfParts>
  <Company>栃木県官報販売所</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定款変更につき通知公告</dc:title>
  <dc:subject>株式譲渡制限設定に関する公告</dc:subject>
  <dc:creator>栃木県官報販売所</dc:creator>
  <cp:keywords/>
  <dc:description>株式譲渡制限設定に関する事項</dc:description>
  <cp:lastModifiedBy>公一 亀田</cp:lastModifiedBy>
  <cp:revision>9</cp:revision>
  <cp:lastPrinted>2009-02-21T16:03:00Z</cp:lastPrinted>
  <dcterms:created xsi:type="dcterms:W3CDTF">2019-05-14T07:29:00Z</dcterms:created>
  <dcterms:modified xsi:type="dcterms:W3CDTF">2025-12-11T02:54:00Z</dcterms:modified>
</cp:coreProperties>
</file>