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2AB6A" w14:textId="77777777" w:rsidR="002C720B" w:rsidRDefault="00D6387F">
      <w:pPr>
        <w:rPr>
          <w:b/>
          <w:bCs/>
          <w:noProof/>
          <w:sz w:val="28"/>
          <w:szCs w:val="28"/>
        </w:rPr>
      </w:pPr>
      <w:r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A3448DE" wp14:editId="22DC48AA">
                <wp:simplePos x="0" y="0"/>
                <wp:positionH relativeFrom="column">
                  <wp:posOffset>28575</wp:posOffset>
                </wp:positionH>
                <wp:positionV relativeFrom="paragraph">
                  <wp:posOffset>332740</wp:posOffset>
                </wp:positionV>
                <wp:extent cx="556260" cy="5822950"/>
                <wp:effectExtent l="0" t="0" r="0" b="0"/>
                <wp:wrapNone/>
                <wp:docPr id="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" cy="582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7B2473" w14:textId="77777777" w:rsidR="002C720B" w:rsidRDefault="002C720B">
                            <w:pP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（株式等の無償割当てに関する事項）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3448DE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2.25pt;margin-top:26.2pt;width:43.8pt;height:458.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" stroked="f">
                <v:textbox style="layout-flow:vertical-ideographic" inset="5.85pt,.7pt,5.85pt,.7pt">
                  <w:txbxContent>
                    <w:p w14:paraId="1E7B2473" w14:textId="77777777" w:rsidR="002C720B" w:rsidRDefault="002C720B">
                      <w:pP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（株式等の無償割当てに関する事項）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DC5754" wp14:editId="5B0F2CD9">
                <wp:simplePos x="0" y="0"/>
                <wp:positionH relativeFrom="column">
                  <wp:posOffset>28575</wp:posOffset>
                </wp:positionH>
                <wp:positionV relativeFrom="paragraph">
                  <wp:posOffset>0</wp:posOffset>
                </wp:positionV>
                <wp:extent cx="695325" cy="288290"/>
                <wp:effectExtent l="0" t="0" r="635" b="0"/>
                <wp:wrapNone/>
                <wp:docPr id="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5F9BFF" w14:textId="77777777" w:rsidR="002C720B" w:rsidRDefault="002C720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35</w:t>
                            </w:r>
                          </w:p>
                        </w:txbxContent>
                      </wps:txbx>
                      <wps:bodyPr rot="0" vert="horz" wrap="square" lIns="74295" tIns="8890" rIns="290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DC5754" id="Text Box 33" o:spid="_x0000_s1027" type="#_x0000_t202" style="position:absolute;left:0;text-align:left;margin-left:2.25pt;margin-top:0;width:54.7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" stroked="f">
                <v:textbox inset="5.85pt,.7pt,8.06mm,.7pt">
                  <w:txbxContent>
                    <w:p w14:paraId="1E5F9BFF" w14:textId="77777777" w:rsidR="002C720B" w:rsidRDefault="002C720B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35</w:t>
                      </w:r>
                    </w:p>
                  </w:txbxContent>
                </v:textbox>
              </v:shape>
            </w:pict>
          </mc:Fallback>
        </mc:AlternateContent>
      </w:r>
      <w:r w:rsidR="002C720B">
        <w:rPr>
          <w:rFonts w:hint="eastAsia"/>
          <w:b/>
          <w:bCs/>
          <w:noProof/>
          <w:sz w:val="28"/>
          <w:szCs w:val="28"/>
        </w:rPr>
        <w:t>基準日設定につき通知公告</w:t>
      </w:r>
    </w:p>
    <w:p w14:paraId="4BD6B309" w14:textId="77777777" w:rsidR="002C720B" w:rsidRDefault="002C720B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当社は、</w:t>
      </w:r>
      <w:r w:rsidR="001B7AAF">
        <w:rPr>
          <w:rFonts w:hint="eastAsia"/>
          <w:bCs/>
          <w:noProof/>
          <w:sz w:val="28"/>
          <w:szCs w:val="28"/>
        </w:rPr>
        <w:t>令和</w:t>
      </w:r>
      <w:r>
        <w:rPr>
          <w:rFonts w:hint="eastAsia"/>
          <w:bCs/>
          <w:noProof/>
          <w:sz w:val="28"/>
          <w:szCs w:val="28"/>
        </w:rPr>
        <w:t>○○年○○月○○○日を基準日と定め、同日○○時現在の株主名簿上の株主をもって、株式○○株に対し、○○株（</w:t>
      </w:r>
      <w:r>
        <w:rPr>
          <w:rFonts w:hint="eastAsia"/>
          <w:bCs/>
          <w:noProof/>
          <w:sz w:val="28"/>
          <w:szCs w:val="28"/>
        </w:rPr>
        <w:t></w:t>
      </w:r>
      <w:r>
        <w:rPr>
          <w:rFonts w:hint="eastAsia"/>
          <w:bCs/>
          <w:noProof/>
          <w:sz w:val="28"/>
          <w:szCs w:val="28"/>
        </w:rPr>
        <w:t>又は新株予約権○○個）を与える無償割当てを受ける株主と定めましたので公告します。</w:t>
      </w:r>
    </w:p>
    <w:p w14:paraId="069F3C96" w14:textId="77777777" w:rsidR="002C720B" w:rsidRDefault="002C720B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</w:t>
      </w:r>
      <w:r w:rsidR="001B7AAF">
        <w:rPr>
          <w:rFonts w:hint="eastAsia"/>
          <w:bCs/>
          <w:noProof/>
          <w:sz w:val="28"/>
          <w:szCs w:val="28"/>
        </w:rPr>
        <w:t>令和</w:t>
      </w:r>
      <w:r>
        <w:rPr>
          <w:rFonts w:hint="eastAsia"/>
          <w:bCs/>
          <w:noProof/>
          <w:sz w:val="28"/>
          <w:szCs w:val="28"/>
        </w:rPr>
        <w:t xml:space="preserve">○○年○○月○○○日　</w:t>
      </w:r>
      <w:r>
        <w:rPr>
          <w:rFonts w:hint="eastAsia"/>
          <w:b/>
          <w:noProof/>
          <w:sz w:val="28"/>
          <w:szCs w:val="28"/>
        </w:rPr>
        <w:t>（※①）</w:t>
      </w:r>
    </w:p>
    <w:p w14:paraId="589A2D88" w14:textId="77777777" w:rsidR="007662F3" w:rsidRDefault="007662F3" w:rsidP="007662F3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○○県○○○市○○町○○番地</w:t>
      </w:r>
    </w:p>
    <w:p w14:paraId="2DD19CA4" w14:textId="77777777" w:rsidR="007662F3" w:rsidRDefault="007662F3" w:rsidP="007662F3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　　　　　　　　（乙）○○○○株式会社</w:t>
      </w:r>
    </w:p>
    <w:p w14:paraId="5D72F813" w14:textId="4562F189" w:rsidR="007662F3" w:rsidRDefault="007662F3" w:rsidP="007662F3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　　　　　　　</w:t>
      </w:r>
      <w:r w:rsidR="00903FC8">
        <w:rPr>
          <w:rFonts w:hint="eastAsia"/>
          <w:bCs/>
          <w:noProof/>
          <w:sz w:val="28"/>
          <w:szCs w:val="28"/>
        </w:rPr>
        <w:t>※</w:t>
      </w:r>
      <w:r>
        <w:rPr>
          <w:rFonts w:hint="eastAsia"/>
          <w:bCs/>
          <w:noProof/>
          <w:sz w:val="28"/>
          <w:szCs w:val="28"/>
        </w:rPr>
        <w:t>（法人番号</w:t>
      </w:r>
      <w:r>
        <w:rPr>
          <w:rFonts w:hint="eastAsia"/>
          <w:bCs/>
          <w:noProof/>
          <w:sz w:val="28"/>
          <w:szCs w:val="28"/>
        </w:rPr>
        <w:t>1234567890123</w:t>
      </w:r>
      <w:r>
        <w:rPr>
          <w:rFonts w:hint="eastAsia"/>
          <w:bCs/>
          <w:noProof/>
          <w:sz w:val="28"/>
          <w:szCs w:val="28"/>
        </w:rPr>
        <w:t>）</w:t>
      </w:r>
    </w:p>
    <w:p w14:paraId="1EA3C918" w14:textId="77777777" w:rsidR="007662F3" w:rsidRDefault="007662F3" w:rsidP="007662F3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　　　　　　　　代表取締役　○○　○○</w:t>
      </w:r>
    </w:p>
    <w:p w14:paraId="0C666F8B" w14:textId="7F8CC3B2" w:rsidR="007662F3" w:rsidRDefault="007662F3" w:rsidP="007662F3">
      <w:pPr>
        <w:rPr>
          <w:sz w:val="28"/>
          <w:szCs w:val="28"/>
        </w:rPr>
      </w:pPr>
    </w:p>
    <w:p w14:paraId="563C6EF6" w14:textId="77777777" w:rsidR="007662F3" w:rsidRDefault="007662F3" w:rsidP="007662F3">
      <w:pPr>
        <w:rPr>
          <w:sz w:val="28"/>
          <w:szCs w:val="28"/>
        </w:rPr>
      </w:pPr>
    </w:p>
    <w:p w14:paraId="50D1E875" w14:textId="77777777" w:rsidR="007662F3" w:rsidRDefault="007662F3" w:rsidP="007662F3">
      <w:pPr>
        <w:rPr>
          <w:sz w:val="28"/>
          <w:szCs w:val="28"/>
        </w:rPr>
      </w:pPr>
      <w:r w:rsidRPr="002744AD">
        <w:rPr>
          <w:rFonts w:hint="eastAsia"/>
          <w:sz w:val="28"/>
          <w:szCs w:val="28"/>
        </w:rPr>
        <w:t>※法人番号は掲載文例に従い任意で記載が可能です。</w:t>
      </w:r>
      <w:r>
        <w:rPr>
          <w:rFonts w:hint="eastAsia"/>
          <w:sz w:val="28"/>
          <w:szCs w:val="28"/>
        </w:rPr>
        <w:t>これ</w:t>
      </w:r>
      <w:r w:rsidRPr="002744AD">
        <w:rPr>
          <w:rFonts w:hint="eastAsia"/>
          <w:sz w:val="28"/>
          <w:szCs w:val="28"/>
        </w:rPr>
        <w:t>以外の会社法の公告についても、法人番号を記載することができます。</w:t>
      </w:r>
    </w:p>
    <w:p w14:paraId="1FCFBCDA" w14:textId="77777777" w:rsidR="007662F3" w:rsidRDefault="007662F3" w:rsidP="007662F3">
      <w:pPr>
        <w:rPr>
          <w:sz w:val="28"/>
          <w:szCs w:val="28"/>
        </w:rPr>
      </w:pPr>
      <w:r w:rsidRPr="002744AD">
        <w:rPr>
          <w:rFonts w:hint="eastAsia"/>
          <w:sz w:val="28"/>
          <w:szCs w:val="28"/>
        </w:rPr>
        <w:t>なお、記載は</w:t>
      </w:r>
      <w:r w:rsidRPr="002744AD">
        <w:rPr>
          <w:rFonts w:hint="eastAsia"/>
          <w:sz w:val="28"/>
          <w:szCs w:val="28"/>
        </w:rPr>
        <w:t>13</w:t>
      </w:r>
      <w:r w:rsidRPr="002744AD">
        <w:rPr>
          <w:rFonts w:hint="eastAsia"/>
          <w:sz w:val="28"/>
          <w:szCs w:val="28"/>
        </w:rPr>
        <w:t>桁の法人番号となります。</w:t>
      </w:r>
    </w:p>
    <w:p w14:paraId="64EFC6BB" w14:textId="77777777" w:rsidR="002C720B" w:rsidRPr="007662F3" w:rsidRDefault="002C720B">
      <w:pPr>
        <w:rPr>
          <w:sz w:val="28"/>
          <w:szCs w:val="28"/>
        </w:rPr>
      </w:pPr>
    </w:p>
    <w:p w14:paraId="5DA7F0D6" w14:textId="77777777" w:rsidR="002C720B" w:rsidRDefault="002C720B">
      <w:pPr>
        <w:rPr>
          <w:sz w:val="28"/>
          <w:szCs w:val="28"/>
        </w:rPr>
      </w:pPr>
    </w:p>
    <w:p w14:paraId="0ECF3A15" w14:textId="77777777" w:rsidR="002C720B" w:rsidRDefault="002C720B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（※①）掲載日は、原稿をいただいた後、掲載可能な日をご連絡いたします。</w:t>
      </w:r>
    </w:p>
    <w:p w14:paraId="3EF3E02A" w14:textId="77777777" w:rsidR="002C720B" w:rsidRDefault="002C720B">
      <w:pPr>
        <w:ind w:firstLineChars="100" w:firstLine="424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・掲載希望日がある場合はご連絡ください。</w:t>
      </w:r>
    </w:p>
    <w:p w14:paraId="2CEB8F5D" w14:textId="77777777" w:rsidR="002159CF" w:rsidRDefault="002159CF" w:rsidP="002159CF">
      <w:pPr>
        <w:rPr>
          <w:bCs/>
          <w:sz w:val="28"/>
          <w:szCs w:val="28"/>
        </w:rPr>
      </w:pPr>
    </w:p>
    <w:p w14:paraId="63E7B009" w14:textId="77777777" w:rsidR="002159CF" w:rsidRDefault="002159CF" w:rsidP="002159CF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関連条文</w:t>
      </w:r>
    </w:p>
    <w:p w14:paraId="4A592D86" w14:textId="77777777" w:rsidR="002159CF" w:rsidRDefault="002159CF" w:rsidP="002159CF">
      <w:pPr>
        <w:rPr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　会社法　一二四条三項</w:t>
      </w:r>
    </w:p>
    <w:sectPr w:rsidR="002159CF" w:rsidSect="00EE6C44">
      <w:headerReference w:type="default" r:id="rId7"/>
      <w:footerReference w:type="default" r:id="rId8"/>
      <w:pgSz w:w="16840" w:h="11907" w:orient="landscape" w:code="9"/>
      <w:pgMar w:top="851" w:right="1361" w:bottom="851" w:left="851" w:header="284" w:footer="284" w:gutter="0"/>
      <w:cols w:space="425"/>
      <w:textDirection w:val="tbRl"/>
      <w:docGrid w:type="snapToChars" w:linePitch="524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81CEC" w14:textId="77777777" w:rsidR="00A90998" w:rsidRDefault="00A90998">
      <w:r>
        <w:separator/>
      </w:r>
    </w:p>
  </w:endnote>
  <w:endnote w:type="continuationSeparator" w:id="0">
    <w:p w14:paraId="0DE0451A" w14:textId="77777777" w:rsidR="00A90998" w:rsidRDefault="00A90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0FB00" w14:textId="5881316F" w:rsidR="002C720B" w:rsidRDefault="00F767C3">
    <w:pPr>
      <w:pStyle w:val="a4"/>
      <w:jc w:val="center"/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CB2D6A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CB2D6A">
        <w:rPr>
          <w:rStyle w:val="a7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CB2D6A">
      <w:rPr>
        <w:rFonts w:asciiTheme="majorEastAsia" w:eastAsiaTheme="majorEastAsia" w:hAnsiTheme="majorEastAsia" w:hint="eastAsia"/>
        <w:sz w:val="28"/>
        <w:szCs w:val="28"/>
      </w:rPr>
      <w:t xml:space="preserve"> 電</w:t>
    </w:r>
    <w:r w:rsidR="00AB77FC">
      <w:rPr>
        <w:rFonts w:asciiTheme="majorEastAsia" w:eastAsiaTheme="majorEastAsia" w:hAnsiTheme="majorEastAsia" w:hint="eastAsia"/>
        <w:sz w:val="28"/>
        <w:szCs w:val="28"/>
      </w:rPr>
      <w:t>話 028-651-0050　Fax 028-651-0051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30B12" w14:textId="77777777" w:rsidR="00A90998" w:rsidRDefault="00A90998">
      <w:r>
        <w:separator/>
      </w:r>
    </w:p>
  </w:footnote>
  <w:footnote w:type="continuationSeparator" w:id="0">
    <w:p w14:paraId="2274AF70" w14:textId="77777777" w:rsidR="00A90998" w:rsidRDefault="00A90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3009F" w14:textId="77777777" w:rsidR="00EE6C44" w:rsidRDefault="00903FC8" w:rsidP="00EE6C44">
    <w:pPr>
      <w:pStyle w:val="a3"/>
      <w:jc w:val="center"/>
    </w:pPr>
    <w:sdt>
      <w:sdtPr>
        <w:rPr>
          <w:rFonts w:hint="eastAsia"/>
        </w:rPr>
        <w:id w:val="962547770"/>
        <w:docPartObj>
          <w:docPartGallery w:val="Page Numbers (Margins)"/>
          <w:docPartUnique/>
        </w:docPartObj>
      </w:sdtPr>
      <w:sdtEndPr/>
      <w:sdtContent>
        <w:r w:rsidR="008A64C6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8BC94A0" wp14:editId="359E8C5A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正方形/長方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D1A150" w14:textId="77777777" w:rsidR="008A64C6" w:rsidRDefault="008A64C6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CB2D6A" w:rsidRPr="00CB2D6A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8BC94A0" id="正方形/長方形 3" o:spid="_x0000_s1028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73D1A150" w14:textId="77777777" w:rsidR="008A64C6" w:rsidRDefault="008A64C6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CB2D6A" w:rsidRPr="00CB2D6A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EE6C44">
      <w:rPr>
        <w:rFonts w:hint="eastAsia"/>
      </w:rPr>
      <w:t>35</w:t>
    </w:r>
    <w:r w:rsidR="00EE6C44">
      <w:rPr>
        <w:rFonts w:hint="eastAsia"/>
      </w:rPr>
      <w:t xml:space="preserve">　基準日設定につき通知公告　株式等の無償割当てに関する公告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1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 w16cid:durableId="965087281">
    <w:abstractNumId w:val="1"/>
  </w:num>
  <w:num w:numId="2" w16cid:durableId="1770001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oNotHyphenateCaps/>
  <w:drawingGridHorizontalSpacing w:val="232"/>
  <w:drawingGridVerticalSpacing w:val="262"/>
  <w:displayHorizontalDrawingGridEvery w:val="2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9CF"/>
    <w:rsid w:val="001B7AAF"/>
    <w:rsid w:val="002159CF"/>
    <w:rsid w:val="002C720B"/>
    <w:rsid w:val="007662F3"/>
    <w:rsid w:val="008428DB"/>
    <w:rsid w:val="008A64C6"/>
    <w:rsid w:val="00903FC8"/>
    <w:rsid w:val="00A90998"/>
    <w:rsid w:val="00AB77FC"/>
    <w:rsid w:val="00AE7507"/>
    <w:rsid w:val="00C30FCC"/>
    <w:rsid w:val="00CB2D6A"/>
    <w:rsid w:val="00D6387F"/>
    <w:rsid w:val="00E11E39"/>
    <w:rsid w:val="00EB44DC"/>
    <w:rsid w:val="00EE6C44"/>
    <w:rsid w:val="00F7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C21C447"/>
  <w15:chartTrackingRefBased/>
  <w15:docId w15:val="{824EAD07-DDF5-48CE-BA16-A00B5504A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customStyle="1" w:styleId="a5">
    <w:name w:val="フッター (文字)"/>
    <w:basedOn w:val="a0"/>
    <w:link w:val="a4"/>
    <w:uiPriority w:val="99"/>
    <w:rsid w:val="008A64C6"/>
    <w:rPr>
      <w:rFonts w:eastAsia="ＭＳ ゴシック"/>
      <w:kern w:val="2"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AB77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314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基準日設定につき通知公告</vt:lpstr>
      <vt:lpstr>基準日設定につき通知公告</vt:lpstr>
    </vt:vector>
  </TitlesOfParts>
  <Company>栃木県官報販売所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基準日設定につき通知公告</dc:title>
  <dc:subject>株式等の無償割当てに関する公告</dc:subject>
  <dc:creator>栃木県官報販売所</dc:creator>
  <cp:keywords/>
  <dc:description>株式等の無償割当てに関する事項</dc:description>
  <cp:lastModifiedBy>公一 亀田</cp:lastModifiedBy>
  <cp:revision>10</cp:revision>
  <cp:lastPrinted>2009-02-21T16:03:00Z</cp:lastPrinted>
  <dcterms:created xsi:type="dcterms:W3CDTF">2016-08-12T05:43:00Z</dcterms:created>
  <dcterms:modified xsi:type="dcterms:W3CDTF">2025-12-11T02:53:00Z</dcterms:modified>
</cp:coreProperties>
</file>