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DB6A" w14:textId="77777777" w:rsidR="00CC23F8" w:rsidRDefault="00FC54BB">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2F0AE73A" wp14:editId="50556B6B">
                <wp:simplePos x="0" y="0"/>
                <wp:positionH relativeFrom="column">
                  <wp:posOffset>28575</wp:posOffset>
                </wp:positionH>
                <wp:positionV relativeFrom="paragraph">
                  <wp:posOffset>332740</wp:posOffset>
                </wp:positionV>
                <wp:extent cx="481330" cy="5989320"/>
                <wp:effectExtent l="0" t="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F5524" w14:textId="77777777" w:rsidR="00CC23F8" w:rsidRDefault="00CC23F8">
                            <w:pPr>
                              <w:rPr>
                                <w:b/>
                                <w:bCs/>
                                <w:noProof/>
                                <w:sz w:val="28"/>
                                <w:szCs w:val="28"/>
                              </w:rPr>
                            </w:pPr>
                            <w:r>
                              <w:rPr>
                                <w:rFonts w:hint="eastAsia"/>
                                <w:b/>
                                <w:bCs/>
                                <w:noProof/>
                                <w:sz w:val="28"/>
                                <w:szCs w:val="28"/>
                              </w:rPr>
                              <w:t>（株主総会の議決権に関する事項）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AE73A" id="_x0000_t202" coordsize="21600,21600" o:spt="202" path="m,l,21600r21600,l21600,xe">
                <v:stroke joinstyle="miter"/>
                <v:path gradientshapeok="t" o:connecttype="rect"/>
              </v:shapetype>
              <v:shape id="Text Box 29" o:spid="_x0000_s1026" type="#_x0000_t202" style="position:absolute;left:0;text-align:left;margin-left:2.25pt;margin-top:26.2pt;width:37.9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" stroked="f">
                <v:textbox style="layout-flow:vertical-ideographic" inset="5.85pt,.7pt,5.85pt,.7pt">
                  <w:txbxContent>
                    <w:p w14:paraId="748F5524" w14:textId="77777777" w:rsidR="00CC23F8" w:rsidRDefault="00CC23F8">
                      <w:pPr>
                        <w:rPr>
                          <w:b/>
                          <w:bCs/>
                          <w:noProof/>
                          <w:sz w:val="28"/>
                          <w:szCs w:val="28"/>
                        </w:rPr>
                      </w:pPr>
                      <w:r>
                        <w:rPr>
                          <w:rFonts w:hint="eastAsia"/>
                          <w:b/>
                          <w:bCs/>
                          <w:noProof/>
                          <w:sz w:val="28"/>
                          <w:szCs w:val="28"/>
                        </w:rPr>
                        <w:t>（株主総会の議決権に関する事項）</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7806CF6B" wp14:editId="38503D20">
                <wp:simplePos x="0" y="0"/>
                <wp:positionH relativeFrom="column">
                  <wp:posOffset>28575</wp:posOffset>
                </wp:positionH>
                <wp:positionV relativeFrom="paragraph">
                  <wp:posOffset>0</wp:posOffset>
                </wp:positionV>
                <wp:extent cx="695325" cy="288290"/>
                <wp:effectExtent l="0" t="0" r="635"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7427E8" w14:textId="77777777" w:rsidR="00CC23F8" w:rsidRDefault="00CC23F8">
                            <w:pPr>
                              <w:rPr>
                                <w:b/>
                              </w:rPr>
                            </w:pPr>
                            <w:r>
                              <w:rPr>
                                <w:rFonts w:hint="eastAsia"/>
                                <w:b/>
                              </w:rPr>
                              <w:t>32</w:t>
                            </w:r>
                          </w:p>
                        </w:txbxContent>
                      </wps:txbx>
                      <wps:bodyPr rot="0" vert="horz" wrap="square" lIns="74295" tIns="8890" rIns="290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6CF6B" id="Text Box 30" o:spid="_x0000_s1027" type="#_x0000_t202" style="position:absolute;left:0;text-align:left;margin-left:2.2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" stroked="f">
                <v:textbox inset="5.85pt,.7pt,8.06mm,.7pt">
                  <w:txbxContent>
                    <w:p w14:paraId="6A7427E8" w14:textId="77777777" w:rsidR="00CC23F8" w:rsidRDefault="00CC23F8">
                      <w:pPr>
                        <w:rPr>
                          <w:b/>
                        </w:rPr>
                      </w:pPr>
                      <w:r>
                        <w:rPr>
                          <w:rFonts w:hint="eastAsia"/>
                          <w:b/>
                        </w:rPr>
                        <w:t>32</w:t>
                      </w:r>
                    </w:p>
                  </w:txbxContent>
                </v:textbox>
              </v:shape>
            </w:pict>
          </mc:Fallback>
        </mc:AlternateContent>
      </w:r>
      <w:r w:rsidR="00CC23F8">
        <w:rPr>
          <w:rFonts w:hint="eastAsia"/>
          <w:b/>
          <w:bCs/>
          <w:noProof/>
          <w:sz w:val="28"/>
          <w:szCs w:val="28"/>
        </w:rPr>
        <w:t>基準日設定につき通知公告</w:t>
      </w:r>
    </w:p>
    <w:p w14:paraId="08942849" w14:textId="77777777" w:rsidR="00CC23F8" w:rsidRDefault="00CC23F8">
      <w:pPr>
        <w:rPr>
          <w:bCs/>
          <w:noProof/>
          <w:sz w:val="28"/>
          <w:szCs w:val="28"/>
        </w:rPr>
      </w:pPr>
      <w:r>
        <w:rPr>
          <w:rFonts w:hint="eastAsia"/>
          <w:bCs/>
          <w:noProof/>
          <w:sz w:val="28"/>
          <w:szCs w:val="28"/>
        </w:rPr>
        <w:t xml:space="preserve">　当社は、</w:t>
      </w:r>
      <w:r w:rsidR="005F1F08">
        <w:rPr>
          <w:rFonts w:hint="eastAsia"/>
          <w:bCs/>
          <w:noProof/>
          <w:sz w:val="28"/>
          <w:szCs w:val="28"/>
        </w:rPr>
        <w:t>令和</w:t>
      </w:r>
      <w:r>
        <w:rPr>
          <w:rFonts w:hint="eastAsia"/>
          <w:bCs/>
          <w:noProof/>
          <w:sz w:val="28"/>
          <w:szCs w:val="28"/>
        </w:rPr>
        <w:t>○○年○○月○○○日を基準日と定め、同日○○時現在の株主名簿上の株主をもって、</w:t>
      </w:r>
      <w:r w:rsidR="005F1F08">
        <w:rPr>
          <w:rFonts w:hint="eastAsia"/>
          <w:bCs/>
          <w:noProof/>
          <w:sz w:val="28"/>
          <w:szCs w:val="28"/>
        </w:rPr>
        <w:t>令和</w:t>
      </w:r>
      <w:r>
        <w:rPr>
          <w:rFonts w:hint="eastAsia"/>
          <w:bCs/>
          <w:noProof/>
          <w:sz w:val="28"/>
          <w:szCs w:val="28"/>
        </w:rPr>
        <w:t>○○年○○月○○○日開催予定の株主総会における議決権を行使できる株主と定めましたので公告します。</w:t>
      </w:r>
    </w:p>
    <w:p w14:paraId="36DA2387" w14:textId="77777777" w:rsidR="00CC23F8" w:rsidRDefault="00CC23F8">
      <w:pPr>
        <w:rPr>
          <w:bCs/>
          <w:noProof/>
          <w:sz w:val="28"/>
          <w:szCs w:val="28"/>
        </w:rPr>
      </w:pPr>
      <w:r>
        <w:rPr>
          <w:rFonts w:hint="eastAsia"/>
          <w:bCs/>
          <w:noProof/>
          <w:sz w:val="28"/>
          <w:szCs w:val="28"/>
        </w:rPr>
        <w:t xml:space="preserve">　</w:t>
      </w:r>
      <w:r w:rsidR="005F1F08">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48A22DBF" w14:textId="77777777" w:rsidR="00EF2710" w:rsidRDefault="00EF2710" w:rsidP="00EF2710">
      <w:pPr>
        <w:rPr>
          <w:bCs/>
          <w:noProof/>
          <w:sz w:val="28"/>
          <w:szCs w:val="28"/>
        </w:rPr>
      </w:pPr>
      <w:r>
        <w:rPr>
          <w:rFonts w:hint="eastAsia"/>
          <w:bCs/>
          <w:noProof/>
          <w:sz w:val="28"/>
          <w:szCs w:val="28"/>
        </w:rPr>
        <w:t xml:space="preserve">　　○○県○○○市○○町○○番地</w:t>
      </w:r>
    </w:p>
    <w:p w14:paraId="10C1C9D6" w14:textId="77777777" w:rsidR="00EF2710" w:rsidRDefault="00EF2710" w:rsidP="00EF2710">
      <w:pPr>
        <w:rPr>
          <w:bCs/>
          <w:noProof/>
          <w:sz w:val="28"/>
          <w:szCs w:val="28"/>
        </w:rPr>
      </w:pPr>
      <w:r>
        <w:rPr>
          <w:rFonts w:hint="eastAsia"/>
          <w:bCs/>
          <w:noProof/>
          <w:sz w:val="28"/>
          <w:szCs w:val="28"/>
        </w:rPr>
        <w:t xml:space="preserve">　　　　　　　　　　（乙）○○○○株式会社</w:t>
      </w:r>
    </w:p>
    <w:p w14:paraId="7568DB39" w14:textId="0CBCE603" w:rsidR="00EF2710" w:rsidRDefault="00EF2710" w:rsidP="00EF2710">
      <w:pPr>
        <w:rPr>
          <w:bCs/>
          <w:noProof/>
          <w:sz w:val="28"/>
          <w:szCs w:val="28"/>
        </w:rPr>
      </w:pPr>
      <w:r>
        <w:rPr>
          <w:rFonts w:hint="eastAsia"/>
          <w:bCs/>
          <w:noProof/>
          <w:sz w:val="28"/>
          <w:szCs w:val="28"/>
        </w:rPr>
        <w:t xml:space="preserve">　　　　　　　　　</w:t>
      </w:r>
      <w:r w:rsidR="006976D7">
        <w:rPr>
          <w:rFonts w:hint="eastAsia"/>
          <w:bCs/>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52AF1AA8" w14:textId="77777777" w:rsidR="00EF2710" w:rsidRDefault="00EF2710" w:rsidP="00EF2710">
      <w:pPr>
        <w:rPr>
          <w:bCs/>
          <w:noProof/>
          <w:sz w:val="28"/>
          <w:szCs w:val="28"/>
        </w:rPr>
      </w:pPr>
      <w:r>
        <w:rPr>
          <w:rFonts w:hint="eastAsia"/>
          <w:bCs/>
          <w:noProof/>
          <w:sz w:val="28"/>
          <w:szCs w:val="28"/>
        </w:rPr>
        <w:t xml:space="preserve">　　　　　　　　　　代表取締役　○○　○○</w:t>
      </w:r>
    </w:p>
    <w:p w14:paraId="229E901A" w14:textId="63E9EED0" w:rsidR="00EF2710" w:rsidRDefault="00EF2710" w:rsidP="00EF2710">
      <w:pPr>
        <w:rPr>
          <w:sz w:val="28"/>
          <w:szCs w:val="28"/>
        </w:rPr>
      </w:pPr>
    </w:p>
    <w:p w14:paraId="207B8226" w14:textId="77777777" w:rsidR="00EF2710" w:rsidRDefault="00EF2710" w:rsidP="00EF2710">
      <w:pPr>
        <w:rPr>
          <w:sz w:val="28"/>
          <w:szCs w:val="28"/>
        </w:rPr>
      </w:pPr>
    </w:p>
    <w:p w14:paraId="380AEC98" w14:textId="77777777" w:rsidR="00EF2710" w:rsidRDefault="00EF2710" w:rsidP="00EF2710">
      <w:pPr>
        <w:rPr>
          <w:sz w:val="28"/>
          <w:szCs w:val="28"/>
        </w:rPr>
      </w:pP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16235112" w14:textId="77777777" w:rsidR="00EF2710" w:rsidRDefault="00EF2710" w:rsidP="00EF2710">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2A86C230" w14:textId="77777777" w:rsidR="00CC23F8" w:rsidRPr="00EF2710" w:rsidRDefault="00CC23F8">
      <w:pPr>
        <w:rPr>
          <w:sz w:val="28"/>
          <w:szCs w:val="28"/>
        </w:rPr>
      </w:pPr>
    </w:p>
    <w:p w14:paraId="0ED46BA8" w14:textId="77777777" w:rsidR="00CC23F8" w:rsidRDefault="00CC23F8">
      <w:pPr>
        <w:rPr>
          <w:sz w:val="28"/>
          <w:szCs w:val="28"/>
        </w:rPr>
      </w:pPr>
    </w:p>
    <w:p w14:paraId="0632B2B3" w14:textId="77777777" w:rsidR="00CC23F8" w:rsidRDefault="00CC23F8">
      <w:pPr>
        <w:rPr>
          <w:bCs/>
          <w:sz w:val="28"/>
          <w:szCs w:val="28"/>
        </w:rPr>
      </w:pPr>
      <w:r>
        <w:rPr>
          <w:rFonts w:hint="eastAsia"/>
          <w:bCs/>
          <w:sz w:val="28"/>
          <w:szCs w:val="28"/>
        </w:rPr>
        <w:t>（※①）掲載日は、原稿をいただいた後、掲載可能な日をご連絡いたします。</w:t>
      </w:r>
    </w:p>
    <w:p w14:paraId="61FE2603" w14:textId="77777777" w:rsidR="00CC23F8" w:rsidRDefault="00CC23F8">
      <w:pPr>
        <w:ind w:firstLineChars="100" w:firstLine="424"/>
      </w:pPr>
      <w:r>
        <w:rPr>
          <w:rFonts w:hint="eastAsia"/>
          <w:bCs/>
          <w:sz w:val="28"/>
          <w:szCs w:val="28"/>
        </w:rPr>
        <w:t>・掲載希望日がある場合はご連絡ください。</w:t>
      </w:r>
    </w:p>
    <w:p w14:paraId="6E0528A3" w14:textId="77777777" w:rsidR="00CC23F8" w:rsidRDefault="00CC23F8">
      <w:pPr>
        <w:rPr>
          <w:sz w:val="28"/>
          <w:szCs w:val="28"/>
        </w:rPr>
      </w:pPr>
    </w:p>
    <w:p w14:paraId="56F4F677" w14:textId="77777777" w:rsidR="00047304" w:rsidRDefault="00047304">
      <w:pPr>
        <w:rPr>
          <w:sz w:val="28"/>
          <w:szCs w:val="28"/>
        </w:rPr>
      </w:pPr>
      <w:r>
        <w:rPr>
          <w:rFonts w:hint="eastAsia"/>
          <w:sz w:val="28"/>
          <w:szCs w:val="28"/>
        </w:rPr>
        <w:t>関連条文</w:t>
      </w:r>
    </w:p>
    <w:p w14:paraId="0EA019D0" w14:textId="77777777" w:rsidR="00047304" w:rsidRDefault="00047304">
      <w:pPr>
        <w:rPr>
          <w:sz w:val="28"/>
          <w:szCs w:val="28"/>
        </w:rPr>
      </w:pPr>
      <w:r>
        <w:rPr>
          <w:rFonts w:hint="eastAsia"/>
          <w:sz w:val="28"/>
          <w:szCs w:val="28"/>
        </w:rPr>
        <w:t xml:space="preserve">　会社法　一二四条三項</w:t>
      </w:r>
    </w:p>
    <w:sectPr w:rsidR="00047304" w:rsidSect="00EB787A">
      <w:headerReference w:type="default" r:id="rId7"/>
      <w:footerReference w:type="default" r:id="rId8"/>
      <w:pgSz w:w="16840" w:h="11907" w:orient="landscape" w:code="9"/>
      <w:pgMar w:top="851" w:right="1361" w:bottom="851" w:left="851" w:header="284" w:footer="284" w:gutter="0"/>
      <w:cols w:space="425"/>
      <w:textDirection w:val="tbRl"/>
      <w:docGrid w:type="snapToChars" w:linePitch="524"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8F4CB" w14:textId="77777777" w:rsidR="004221F4" w:rsidRDefault="004221F4">
      <w:r>
        <w:separator/>
      </w:r>
    </w:p>
  </w:endnote>
  <w:endnote w:type="continuationSeparator" w:id="0">
    <w:p w14:paraId="6E6E4937" w14:textId="77777777" w:rsidR="004221F4" w:rsidRDefault="00422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5956" w14:textId="768F700C" w:rsidR="00CC23F8" w:rsidRDefault="00C83B66">
    <w:pPr>
      <w:pStyle w:val="a4"/>
      <w:jc w:val="center"/>
    </w:pPr>
    <w:r>
      <w:rPr>
        <w:rFonts w:asciiTheme="majorEastAsia" w:eastAsiaTheme="majorEastAsia" w:hAnsiTheme="majorEastAsia" w:hint="eastAsia"/>
        <w:sz w:val="28"/>
        <w:szCs w:val="28"/>
      </w:rPr>
      <w:t>栃木県・官報サービスセンター</w:t>
    </w:r>
    <w:r w:rsidR="00E74D2F">
      <w:rPr>
        <w:rFonts w:asciiTheme="majorEastAsia" w:eastAsiaTheme="majorEastAsia" w:hAnsiTheme="majorEastAsia" w:hint="eastAsia"/>
        <w:sz w:val="28"/>
        <w:szCs w:val="28"/>
      </w:rPr>
      <w:t xml:space="preserve"> </w:t>
    </w:r>
    <w:hyperlink r:id="rId1" w:history="1">
      <w:r w:rsidR="00E74D2F">
        <w:rPr>
          <w:rStyle w:val="a7"/>
          <w:rFonts w:asciiTheme="majorEastAsia" w:eastAsiaTheme="majorEastAsia" w:hAnsiTheme="majorEastAsia" w:hint="eastAsia"/>
          <w:sz w:val="28"/>
          <w:szCs w:val="28"/>
        </w:rPr>
        <w:t>https://www.tochigi09.com/</w:t>
      </w:r>
    </w:hyperlink>
    <w:r w:rsidR="00E74D2F">
      <w:rPr>
        <w:rFonts w:asciiTheme="majorEastAsia" w:eastAsiaTheme="majorEastAsia" w:hAnsiTheme="majorEastAsia" w:hint="eastAsia"/>
        <w:sz w:val="28"/>
        <w:szCs w:val="28"/>
      </w:rPr>
      <w:t xml:space="preserve"> 電</w:t>
    </w:r>
    <w:r w:rsidR="006007A4">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E0EF" w14:textId="77777777" w:rsidR="004221F4" w:rsidRDefault="004221F4">
      <w:r>
        <w:separator/>
      </w:r>
    </w:p>
  </w:footnote>
  <w:footnote w:type="continuationSeparator" w:id="0">
    <w:p w14:paraId="40A1A0C2" w14:textId="77777777" w:rsidR="004221F4" w:rsidRDefault="00422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4C96" w14:textId="77777777" w:rsidR="007671AD" w:rsidRDefault="006976D7" w:rsidP="00EB787A">
    <w:pPr>
      <w:pStyle w:val="a3"/>
      <w:jc w:val="center"/>
    </w:pPr>
    <w:sdt>
      <w:sdtPr>
        <w:rPr>
          <w:rFonts w:hint="eastAsia"/>
          <w:b/>
          <w:bCs/>
          <w:noProof/>
          <w:sz w:val="28"/>
          <w:szCs w:val="28"/>
        </w:rPr>
        <w:id w:val="1803338760"/>
        <w:docPartObj>
          <w:docPartGallery w:val="Page Numbers (Margins)"/>
          <w:docPartUnique/>
        </w:docPartObj>
      </w:sdtPr>
      <w:sdtEndPr/>
      <w:sdtContent>
        <w:r w:rsidR="00EC25C1" w:rsidRPr="00EC25C1">
          <w:rPr>
            <w:b/>
            <w:bCs/>
            <w:noProof/>
            <w:sz w:val="28"/>
            <w:szCs w:val="28"/>
          </w:rPr>
          <mc:AlternateContent>
            <mc:Choice Requires="wps">
              <w:drawing>
                <wp:anchor distT="0" distB="0" distL="114300" distR="114300" simplePos="0" relativeHeight="251659264" behindDoc="0" locked="0" layoutInCell="0" allowOverlap="1" wp14:anchorId="5AF8B80C" wp14:editId="12B994D4">
                  <wp:simplePos x="0" y="0"/>
                  <wp:positionH relativeFrom="leftMargin">
                    <wp:align>center</wp:align>
                  </wp:positionH>
                  <wp:positionV relativeFrom="margin">
                    <wp:align>bottom</wp:align>
                  </wp:positionV>
                  <wp:extent cx="510540" cy="2183130"/>
                  <wp:effectExtent l="0" t="0" r="381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FCA14" w14:textId="77777777" w:rsidR="00EC25C1" w:rsidRDefault="00EC25C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E74D2F" w:rsidRPr="00E74D2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AF8B80C" id="正方形/長方形 3" o:spid="_x0000_s1028"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20BFCA14" w14:textId="77777777" w:rsidR="00EC25C1" w:rsidRDefault="00EC25C1">
                        <w:pPr>
                          <w:pStyle w:val="a4"/>
                          <w:rPr>
                            <w:rFonts w:asciiTheme="majorHAnsi" w:eastAsiaTheme="majorEastAsia" w:hAnsiTheme="majorHAnsi" w:cstheme="majorBidi"/>
                            <w:sz w:val="44"/>
                            <w:szCs w:val="44"/>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E74D2F" w:rsidRPr="00E74D2F">
                          <w:rPr>
                            <w:rFonts w:asciiTheme="majorHAnsi" w:eastAsiaTheme="majorEastAsia" w:hAnsiTheme="majorHAnsi" w:cstheme="majorBidi"/>
                            <w:noProof/>
                            <w:sz w:val="44"/>
                            <w:szCs w:val="44"/>
                            <w:lang w:val="ja-JP"/>
                          </w:rPr>
                          <w:t>1</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EB787A">
      <w:rPr>
        <w:rFonts w:hint="eastAsia"/>
        <w:b/>
        <w:bCs/>
        <w:noProof/>
        <w:sz w:val="28"/>
        <w:szCs w:val="28"/>
      </w:rPr>
      <w:t>32</w:t>
    </w:r>
    <w:r w:rsidR="00EB787A">
      <w:rPr>
        <w:rFonts w:hint="eastAsia"/>
        <w:b/>
        <w:bCs/>
        <w:noProof/>
        <w:sz w:val="28"/>
        <w:szCs w:val="28"/>
      </w:rPr>
      <w:t xml:space="preserve">　基準日設定につき通知公告　株主総会の議決権に関する事項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1"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16cid:durableId="1242449781">
    <w:abstractNumId w:val="1"/>
  </w:num>
  <w:num w:numId="2" w16cid:durableId="118864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oNotHyphenateCaps/>
  <w:drawingGridHorizontalSpacing w:val="232"/>
  <w:drawingGridVerticalSpacing w:val="26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04"/>
    <w:rsid w:val="00047304"/>
    <w:rsid w:val="00061994"/>
    <w:rsid w:val="004221F4"/>
    <w:rsid w:val="004C4CFF"/>
    <w:rsid w:val="005F1F08"/>
    <w:rsid w:val="006007A4"/>
    <w:rsid w:val="006976D7"/>
    <w:rsid w:val="007671AD"/>
    <w:rsid w:val="00946BD9"/>
    <w:rsid w:val="00AE7507"/>
    <w:rsid w:val="00C83B66"/>
    <w:rsid w:val="00CC23F8"/>
    <w:rsid w:val="00E74D2F"/>
    <w:rsid w:val="00EB44DC"/>
    <w:rsid w:val="00EB787A"/>
    <w:rsid w:val="00EC25C1"/>
    <w:rsid w:val="00EF2710"/>
    <w:rsid w:val="00FC5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72E347"/>
  <w15:chartTrackingRefBased/>
  <w15:docId w15:val="{0896B613-54B5-4F55-9037-6BF7EBFB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basedOn w:val="a0"/>
    <w:link w:val="a4"/>
    <w:uiPriority w:val="99"/>
    <w:rsid w:val="00EC25C1"/>
    <w:rPr>
      <w:rFonts w:eastAsia="ＭＳ ゴシック"/>
      <w:kern w:val="2"/>
      <w:sz w:val="32"/>
      <w:szCs w:val="32"/>
    </w:rPr>
  </w:style>
  <w:style w:type="character" w:styleId="a7">
    <w:name w:val="Hyperlink"/>
    <w:basedOn w:val="a0"/>
    <w:uiPriority w:val="99"/>
    <w:semiHidden/>
    <w:unhideWhenUsed/>
    <w:rsid w:val="006007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310</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基準日設定につき通知公告</vt:lpstr>
      <vt:lpstr>基準日設定につき通知公告</vt:lpstr>
    </vt:vector>
  </TitlesOfParts>
  <Company>栃木県官報販売所</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基準日設定につき通知公告</dc:title>
  <dc:subject>株主総会の議決権に関する事項</dc:subject>
  <dc:creator>栃木県官報販売所</dc:creator>
  <cp:keywords/>
  <dc:description>株主総会の議決権に関する事項</dc:description>
  <cp:lastModifiedBy>公一 亀田</cp:lastModifiedBy>
  <cp:revision>10</cp:revision>
  <cp:lastPrinted>2009-02-21T16:03:00Z</cp:lastPrinted>
  <dcterms:created xsi:type="dcterms:W3CDTF">2016-08-12T05:42:00Z</dcterms:created>
  <dcterms:modified xsi:type="dcterms:W3CDTF">2025-12-11T02:54:00Z</dcterms:modified>
</cp:coreProperties>
</file>